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529BC" w14:textId="77777777" w:rsidR="00F83C03" w:rsidRPr="00BB0F65" w:rsidRDefault="00F83C03" w:rsidP="00F83C03">
      <w:pPr>
        <w:rPr>
          <w:rFonts w:eastAsiaTheme="minorEastAsia"/>
          <w:sz w:val="28"/>
          <w:szCs w:val="28"/>
          <w:u w:val="single"/>
          <w:lang w:eastAsia="ja-JP"/>
        </w:rPr>
      </w:pPr>
      <w:r w:rsidRPr="00BB0F65">
        <w:rPr>
          <w:rFonts w:eastAsiaTheme="minorEastAsia"/>
          <w:sz w:val="28"/>
          <w:szCs w:val="28"/>
          <w:u w:val="single"/>
          <w:lang w:eastAsia="ja-JP"/>
        </w:rPr>
        <w:fldChar w:fldCharType="begin">
          <w:ffData>
            <w:name w:val="ApplicantName"/>
            <w:enabled/>
            <w:calcOnExit w:val="0"/>
            <w:textInput/>
          </w:ffData>
        </w:fldChar>
      </w:r>
      <w:r w:rsidRPr="00BB0F65">
        <w:rPr>
          <w:rFonts w:eastAsiaTheme="minorEastAsia"/>
          <w:sz w:val="28"/>
          <w:szCs w:val="28"/>
          <w:u w:val="single"/>
          <w:lang w:eastAsia="ja-JP"/>
        </w:rPr>
        <w:instrText xml:space="preserve"> FORMTEXT </w:instrText>
      </w:r>
      <w:r w:rsidRPr="00BB0F65">
        <w:rPr>
          <w:rFonts w:eastAsiaTheme="minorEastAsia"/>
          <w:sz w:val="28"/>
          <w:szCs w:val="28"/>
          <w:u w:val="single"/>
          <w:lang w:eastAsia="ja-JP"/>
        </w:rPr>
      </w:r>
      <w:r w:rsidRPr="00BB0F65">
        <w:rPr>
          <w:rFonts w:eastAsiaTheme="minorEastAsia"/>
          <w:sz w:val="28"/>
          <w:szCs w:val="28"/>
          <w:u w:val="single"/>
          <w:lang w:eastAsia="ja-JP"/>
        </w:rPr>
        <w:fldChar w:fldCharType="separate"/>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sz w:val="28"/>
          <w:szCs w:val="28"/>
          <w:u w:val="single"/>
          <w:lang w:eastAsia="ja-JP"/>
        </w:rPr>
        <w:fldChar w:fldCharType="end"/>
      </w:r>
    </w:p>
    <w:p w14:paraId="7C8EF9A2" w14:textId="77777777" w:rsidR="00171AAF" w:rsidRDefault="00171AAF" w:rsidP="00171AAF">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140BA67A" w14:textId="77777777" w:rsidR="00171AAF" w:rsidRPr="006C4B09" w:rsidRDefault="00171AAF" w:rsidP="00171AAF">
      <w:pPr>
        <w:rPr>
          <w:rFonts w:eastAsiaTheme="minorEastAsia"/>
          <w:i/>
          <w:sz w:val="20"/>
          <w:szCs w:val="24"/>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171AAF" w14:paraId="0284898C"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1DFE5C15" w14:textId="77777777" w:rsidR="00171AAF" w:rsidRDefault="00171AAF" w:rsidP="009E50E5">
            <w:pPr>
              <w:pStyle w:val="BodyText"/>
              <w:spacing w:line="240" w:lineRule="exact"/>
              <w:jc w:val="both"/>
            </w:pPr>
          </w:p>
          <w:p w14:paraId="421F493A" w14:textId="5A839A84" w:rsidR="00171AAF" w:rsidRDefault="00171AAF"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4549075E" w14:textId="77777777" w:rsidR="00171AAF" w:rsidRDefault="00171AAF" w:rsidP="009E50E5">
            <w:pPr>
              <w:pStyle w:val="BodyText"/>
              <w:spacing w:line="240" w:lineRule="exact"/>
              <w:jc w:val="both"/>
              <w:rPr>
                <w:b w:val="0"/>
                <w:caps/>
                <w:color w:val="FF6600"/>
              </w:rPr>
            </w:pPr>
          </w:p>
          <w:p w14:paraId="4D623B80" w14:textId="37E39CEB" w:rsidR="00303B7F" w:rsidRPr="0036446D" w:rsidRDefault="00171AAF" w:rsidP="00303B7F">
            <w:pPr>
              <w:pStyle w:val="BodyText"/>
              <w:spacing w:line="240" w:lineRule="exact"/>
              <w:jc w:val="both"/>
              <w:rPr>
                <w:b w:val="0"/>
              </w:rPr>
            </w:pPr>
            <w:r>
              <w:rPr>
                <w:b w:val="0"/>
              </w:rPr>
              <w:t>This</w:t>
            </w:r>
            <w:r w:rsidRPr="00EE2581">
              <w:rPr>
                <w:b w:val="0"/>
              </w:rPr>
              <w:t xml:space="preserve"> Insert may be</w:t>
            </w:r>
            <w:r w:rsidR="00303B7F">
              <w:rPr>
                <w:b w:val="0"/>
              </w:rPr>
              <w:t xml:space="preserve"> </w:t>
            </w:r>
            <w:r w:rsidR="00303B7F" w:rsidRPr="000925F5">
              <w:rPr>
                <w:b w:val="0"/>
                <w:bCs/>
              </w:rPr>
              <w:t>completed as follows:</w:t>
            </w:r>
          </w:p>
          <w:p w14:paraId="4C9180EE" w14:textId="77777777" w:rsidR="00303B7F" w:rsidRPr="00811265" w:rsidRDefault="00303B7F" w:rsidP="00303B7F">
            <w:pPr>
              <w:pStyle w:val="BodyText"/>
              <w:numPr>
                <w:ilvl w:val="0"/>
                <w:numId w:val="20"/>
              </w:numPr>
              <w:spacing w:line="280" w:lineRule="exact"/>
              <w:jc w:val="both"/>
              <w:rPr>
                <w:i/>
              </w:rPr>
            </w:pPr>
            <w:r w:rsidRPr="00B06EA1">
              <w:rPr>
                <w:i/>
              </w:rPr>
              <w:t>Submitted with a digital signature</w:t>
            </w:r>
            <w:r>
              <w:rPr>
                <w:i/>
              </w:rPr>
              <w:t xml:space="preserve"> (using commercially available software such as DocuSign) with</w:t>
            </w:r>
            <w:r w:rsidRPr="00B06EA1">
              <w:rPr>
                <w:i/>
              </w:rPr>
              <w:t xml:space="preserve"> a</w:t>
            </w:r>
            <w:r>
              <w:rPr>
                <w:i/>
              </w:rPr>
              <w:t>n accompanying</w:t>
            </w:r>
            <w:r w:rsidRPr="00B06EA1">
              <w:rPr>
                <w:i/>
              </w:rPr>
              <w:t xml:space="preserve"> document or information verifying the identity of the signatory</w:t>
            </w:r>
            <w:r>
              <w:rPr>
                <w:i/>
              </w:rPr>
              <w:t xml:space="preserve">. </w:t>
            </w:r>
          </w:p>
          <w:p w14:paraId="050C05BA" w14:textId="77777777" w:rsidR="00303B7F" w:rsidRPr="000925F5" w:rsidRDefault="00303B7F" w:rsidP="00303B7F">
            <w:pPr>
              <w:pStyle w:val="BodyText"/>
              <w:spacing w:line="280" w:lineRule="exact"/>
              <w:jc w:val="both"/>
              <w:rPr>
                <w:b w:val="0"/>
                <w:bCs/>
                <w:iCs/>
              </w:rPr>
            </w:pPr>
            <w:r w:rsidRPr="000925F5">
              <w:rPr>
                <w:b w:val="0"/>
                <w:bCs/>
                <w:iCs/>
              </w:rPr>
              <w:t xml:space="preserve">If completed with a digital signature, this Insert and accompanying document or information may be uploaded to the online Part 1 Form or may be sent by email to the Procurement Administrator at </w:t>
            </w:r>
            <w:hyperlink r:id="rId10" w:history="1">
              <w:r w:rsidRPr="000925F5">
                <w:rPr>
                  <w:rStyle w:val="Hyperlink"/>
                  <w:b w:val="0"/>
                  <w:bCs/>
                  <w:iCs/>
                </w:rPr>
                <w:t>Illinois-RFP@nera.com</w:t>
              </w:r>
            </w:hyperlink>
            <w:r w:rsidRPr="000925F5">
              <w:rPr>
                <w:b w:val="0"/>
                <w:bCs/>
                <w:iCs/>
              </w:rPr>
              <w:t>.</w:t>
            </w:r>
          </w:p>
          <w:p w14:paraId="39446D30" w14:textId="77777777" w:rsidR="00303B7F" w:rsidRDefault="00303B7F" w:rsidP="00303B7F">
            <w:pPr>
              <w:pStyle w:val="BodyText"/>
              <w:spacing w:line="280" w:lineRule="exact"/>
              <w:jc w:val="both"/>
              <w:rPr>
                <w:b w:val="0"/>
                <w:i/>
              </w:rPr>
            </w:pPr>
          </w:p>
          <w:p w14:paraId="111DA242" w14:textId="77777777" w:rsidR="00303B7F" w:rsidRPr="003163E3" w:rsidRDefault="00303B7F" w:rsidP="00303B7F">
            <w:pPr>
              <w:pStyle w:val="BodyText"/>
              <w:spacing w:line="280" w:lineRule="exact"/>
              <w:jc w:val="both"/>
              <w:rPr>
                <w:b w:val="0"/>
                <w:bCs/>
                <w:iCs/>
              </w:rPr>
            </w:pPr>
            <w:r w:rsidRPr="003163E3">
              <w:rPr>
                <w:b w:val="0"/>
                <w:bCs/>
                <w:iCs/>
              </w:rPr>
              <w:t>This Insert may also be completed as follows:</w:t>
            </w:r>
          </w:p>
          <w:p w14:paraId="38E66CF5" w14:textId="77777777" w:rsidR="00303B7F" w:rsidRPr="00811265" w:rsidRDefault="00303B7F" w:rsidP="00303B7F">
            <w:pPr>
              <w:pStyle w:val="BodyText"/>
              <w:numPr>
                <w:ilvl w:val="0"/>
                <w:numId w:val="20"/>
              </w:numPr>
              <w:spacing w:line="280" w:lineRule="exact"/>
              <w:jc w:val="both"/>
              <w:rPr>
                <w:i/>
              </w:rPr>
            </w:pPr>
            <w:r>
              <w:rPr>
                <w:i/>
              </w:rPr>
              <w:t xml:space="preserve">Submitted with a scanned wet </w:t>
            </w:r>
            <w:proofErr w:type="gramStart"/>
            <w:r>
              <w:rPr>
                <w:i/>
              </w:rPr>
              <w:t>signature;</w:t>
            </w:r>
            <w:proofErr w:type="gramEnd"/>
          </w:p>
          <w:p w14:paraId="7AEEC892" w14:textId="77777777" w:rsidR="00303B7F" w:rsidRPr="003163E3" w:rsidRDefault="00303B7F" w:rsidP="00303B7F">
            <w:pPr>
              <w:pStyle w:val="BodyText"/>
              <w:spacing w:line="280" w:lineRule="exact"/>
              <w:jc w:val="both"/>
              <w:rPr>
                <w:b w:val="0"/>
                <w:bCs/>
                <w:i/>
              </w:rPr>
            </w:pPr>
            <w:r w:rsidRPr="003163E3">
              <w:rPr>
                <w:b w:val="0"/>
                <w:bCs/>
                <w:i/>
              </w:rPr>
              <w:t>or</w:t>
            </w:r>
          </w:p>
          <w:p w14:paraId="35917383" w14:textId="77777777" w:rsidR="00303B7F" w:rsidRPr="00811265" w:rsidRDefault="00303B7F" w:rsidP="00303B7F">
            <w:pPr>
              <w:pStyle w:val="BodyText"/>
              <w:numPr>
                <w:ilvl w:val="0"/>
                <w:numId w:val="20"/>
              </w:numPr>
              <w:spacing w:line="280" w:lineRule="exact"/>
              <w:jc w:val="both"/>
              <w:rPr>
                <w:i/>
              </w:rPr>
            </w:pPr>
            <w:r>
              <w:rPr>
                <w:i/>
              </w:rPr>
              <w:t>Submitted with an electronic signature (such as an image of a signature).</w:t>
            </w:r>
          </w:p>
          <w:p w14:paraId="73FAC16E" w14:textId="280946C7" w:rsidR="00171AAF" w:rsidRPr="00035595" w:rsidRDefault="00303B7F">
            <w:pPr>
              <w:pStyle w:val="BodyText"/>
              <w:spacing w:line="240" w:lineRule="exact"/>
              <w:jc w:val="both"/>
            </w:pPr>
            <w:r w:rsidRPr="000925F5">
              <w:rPr>
                <w:b w:val="0"/>
                <w:bCs/>
                <w:iCs/>
              </w:rPr>
              <w:t xml:space="preserve">If completed with a scanned or electronic signature, this Insert must be sent by email to the Procurement Administrator at </w:t>
            </w:r>
            <w:hyperlink r:id="rId11" w:history="1">
              <w:r w:rsidRPr="000925F5">
                <w:rPr>
                  <w:rStyle w:val="Hyperlink"/>
                  <w:b w:val="0"/>
                  <w:bCs/>
                  <w:iCs/>
                </w:rPr>
                <w:t>Illinois-RFP@nera.com</w:t>
              </w:r>
            </w:hyperlink>
            <w:r w:rsidRPr="000925F5">
              <w:rPr>
                <w:b w:val="0"/>
                <w:bCs/>
                <w:iCs/>
              </w:rPr>
              <w:t xml:space="preserve"> by the signatory or with the signatory on copy</w:t>
            </w:r>
            <w:r w:rsidR="00171AAF">
              <w:rPr>
                <w:b w:val="0"/>
              </w:rPr>
              <w:t>.</w:t>
            </w:r>
          </w:p>
          <w:p w14:paraId="75DB8B86" w14:textId="77777777" w:rsidR="00171AAF" w:rsidRDefault="00171AAF" w:rsidP="009E50E5">
            <w:pPr>
              <w:pStyle w:val="BodyText"/>
              <w:spacing w:line="240" w:lineRule="exact"/>
              <w:jc w:val="both"/>
              <w:rPr>
                <w:b w:val="0"/>
                <w:i/>
              </w:rPr>
            </w:pPr>
          </w:p>
        </w:tc>
      </w:tr>
    </w:tbl>
    <w:p w14:paraId="319D68B2" w14:textId="7F03F2F5" w:rsidR="00F83C03" w:rsidRPr="009A3E20" w:rsidRDefault="009A3E20" w:rsidP="00F83C03">
      <w:pPr>
        <w:spacing w:before="240"/>
        <w:jc w:val="both"/>
        <w:rPr>
          <w:rFonts w:ascii="Copperplate Gothic Bold" w:hAnsi="Copperplate Gothic Bold"/>
          <w:b/>
          <w:color w:val="FF6600"/>
          <w:sz w:val="32"/>
          <w:szCs w:val="32"/>
        </w:rPr>
      </w:pPr>
      <w:r>
        <w:rPr>
          <w:rFonts w:ascii="Copperplate Gothic Bold" w:hAnsi="Copperplate Gothic Bold"/>
          <w:b/>
          <w:color w:val="FF6600"/>
          <w:sz w:val="32"/>
          <w:szCs w:val="32"/>
        </w:rPr>
        <w:t>AIC</w:t>
      </w:r>
      <w:r w:rsidRPr="009A3E20">
        <w:rPr>
          <w:rFonts w:ascii="Copperplate Gothic Bold" w:hAnsi="Copperplate Gothic Bold"/>
          <w:b/>
          <w:color w:val="FF6600"/>
          <w:sz w:val="32"/>
          <w:szCs w:val="32"/>
        </w:rPr>
        <w:t xml:space="preserve"> </w:t>
      </w:r>
      <w:r w:rsidR="004C0634" w:rsidRPr="009A3E20">
        <w:rPr>
          <w:rFonts w:ascii="Copperplate Gothic Bold" w:hAnsi="Copperplate Gothic Bold"/>
          <w:b/>
          <w:color w:val="FF6600"/>
          <w:sz w:val="32"/>
          <w:szCs w:val="32"/>
        </w:rPr>
        <w:t xml:space="preserve">Capacity </w:t>
      </w:r>
      <w:r w:rsidR="00063BE9" w:rsidRPr="009A3E20">
        <w:rPr>
          <w:rFonts w:ascii="Copperplate Gothic Bold" w:hAnsi="Copperplate Gothic Bold"/>
          <w:b/>
          <w:color w:val="FF6600"/>
          <w:sz w:val="32"/>
          <w:szCs w:val="32"/>
        </w:rPr>
        <w:t xml:space="preserve">P1 </w:t>
      </w:r>
      <w:r w:rsidR="00F83C03" w:rsidRPr="009A3E20">
        <w:rPr>
          <w:rFonts w:ascii="Copperplate Gothic Bold" w:hAnsi="Copperplate Gothic Bold"/>
          <w:b/>
          <w:color w:val="FF6600"/>
          <w:sz w:val="32"/>
          <w:szCs w:val="32"/>
        </w:rPr>
        <w:t xml:space="preserve">Certifications </w:t>
      </w:r>
      <w:proofErr w:type="gramStart"/>
      <w:r w:rsidR="00F83C03" w:rsidRPr="009A3E20">
        <w:rPr>
          <w:rFonts w:ascii="Copperplate Gothic Bold" w:hAnsi="Copperplate Gothic Bold"/>
          <w:b/>
          <w:color w:val="FF6600"/>
          <w:sz w:val="32"/>
          <w:szCs w:val="32"/>
        </w:rPr>
        <w:t>Insert (#</w:t>
      </w:r>
      <w:proofErr w:type="gramEnd"/>
      <w:r w:rsidR="00F83C03" w:rsidRPr="009A3E20">
        <w:rPr>
          <w:rFonts w:ascii="Copperplate Gothic Bold" w:hAnsi="Copperplate Gothic Bold"/>
          <w:b/>
          <w:color w:val="FF6600"/>
          <w:sz w:val="32"/>
          <w:szCs w:val="32"/>
        </w:rPr>
        <w:t>P1-</w:t>
      </w:r>
      <w:r w:rsidR="0082425C">
        <w:rPr>
          <w:rFonts w:ascii="Copperplate Gothic Bold" w:hAnsi="Copperplate Gothic Bold"/>
          <w:b/>
          <w:color w:val="FF6600"/>
          <w:sz w:val="32"/>
          <w:szCs w:val="32"/>
        </w:rPr>
        <w:t>8</w:t>
      </w:r>
      <w:r w:rsidR="00F83C03" w:rsidRPr="009A3E20">
        <w:rPr>
          <w:rFonts w:ascii="Copperplate Gothic Bold" w:hAnsi="Copperplate Gothic Bold"/>
          <w:b/>
          <w:color w:val="FF6600"/>
          <w:sz w:val="32"/>
          <w:szCs w:val="32"/>
        </w:rPr>
        <w:t>)</w:t>
      </w:r>
    </w:p>
    <w:p w14:paraId="7EC64E47" w14:textId="1CECE3F2" w:rsidR="00EC4CD3" w:rsidRPr="00D64E22" w:rsidRDefault="008644FD" w:rsidP="00F83C03">
      <w:pPr>
        <w:jc w:val="both"/>
        <w:rPr>
          <w:rFonts w:ascii="Copperplate Gothic Bold" w:hAnsi="Copperplate Gothic Bold"/>
          <w:b/>
          <w:szCs w:val="32"/>
        </w:rPr>
      </w:pPr>
      <w:r w:rsidRPr="00D64E22">
        <w:rPr>
          <w:rFonts w:ascii="Copperplate Gothic Bold" w:hAnsi="Copperplate Gothic Bold"/>
          <w:szCs w:val="32"/>
        </w:rPr>
        <w:t>(</w:t>
      </w:r>
      <w:r w:rsidRPr="00D64E22">
        <w:rPr>
          <w:rFonts w:ascii="Copperplate Gothic Bold" w:hAnsi="Copperplate Gothic Bold"/>
          <w:szCs w:val="32"/>
          <w:u w:val="single"/>
        </w:rPr>
        <w:t>Second Item</w:t>
      </w:r>
      <w:r w:rsidRPr="00D64E22">
        <w:rPr>
          <w:rFonts w:ascii="Copperplate Gothic Bold" w:hAnsi="Copperplate Gothic Bold"/>
          <w:b/>
          <w:szCs w:val="32"/>
        </w:rPr>
        <w:t xml:space="preserve"> </w:t>
      </w:r>
      <w:r w:rsidR="00FC1E79" w:rsidRPr="00D64E22">
        <w:rPr>
          <w:rFonts w:ascii="Copperplate Gothic Bold" w:hAnsi="Copperplate Gothic Bold"/>
          <w:szCs w:val="32"/>
        </w:rPr>
        <w:t xml:space="preserve">in </w:t>
      </w:r>
      <w:r w:rsidR="00E744B9">
        <w:rPr>
          <w:rFonts w:ascii="Copperplate Gothic Bold" w:hAnsi="Copperplate Gothic Bold"/>
          <w:b/>
          <w:szCs w:val="32"/>
        </w:rPr>
        <w:t>S</w:t>
      </w:r>
      <w:r w:rsidR="00FC1E79" w:rsidRPr="00D64E22">
        <w:rPr>
          <w:rFonts w:ascii="Copperplate Gothic Bold" w:hAnsi="Copperplate Gothic Bold"/>
          <w:b/>
          <w:szCs w:val="32"/>
        </w:rPr>
        <w:t xml:space="preserve">ection </w:t>
      </w:r>
      <w:r w:rsidR="00800B47">
        <w:rPr>
          <w:rFonts w:ascii="Copperplate Gothic Bold" w:hAnsi="Copperplate Gothic Bold"/>
          <w:b/>
          <w:szCs w:val="32"/>
        </w:rPr>
        <w:t>7</w:t>
      </w:r>
      <w:r w:rsidR="00E01E2D" w:rsidRPr="00D64E22">
        <w:rPr>
          <w:rFonts w:ascii="Copperplate Gothic Bold" w:hAnsi="Copperplate Gothic Bold"/>
          <w:szCs w:val="32"/>
        </w:rPr>
        <w:t xml:space="preserve"> </w:t>
      </w:r>
      <w:r w:rsidRPr="00D64E22">
        <w:rPr>
          <w:rFonts w:ascii="Copperplate Gothic Bold" w:hAnsi="Copperplate Gothic Bold"/>
          <w:szCs w:val="32"/>
        </w:rPr>
        <w:t>of the Part 1 Form)</w:t>
      </w:r>
    </w:p>
    <w:p w14:paraId="18B5F3EE" w14:textId="77777777" w:rsidR="00EC4CD3" w:rsidRPr="00D7249E" w:rsidRDefault="00EC4CD3" w:rsidP="00EC4CD3">
      <w:pPr>
        <w:pStyle w:val="BodyText"/>
      </w:pPr>
    </w:p>
    <w:p w14:paraId="175BA7F0" w14:textId="77777777" w:rsidR="00C57738" w:rsidRDefault="00C57738" w:rsidP="00D3406A">
      <w:pPr>
        <w:spacing w:after="120"/>
        <w:jc w:val="both"/>
      </w:pPr>
      <w:r>
        <w:t xml:space="preserve">I certify that: </w:t>
      </w:r>
    </w:p>
    <w:p w14:paraId="324657B0" w14:textId="77777777" w:rsidR="00C57738" w:rsidRPr="00F77FA7" w:rsidRDefault="00C57738" w:rsidP="00D3406A">
      <w:pPr>
        <w:numPr>
          <w:ilvl w:val="0"/>
          <w:numId w:val="16"/>
        </w:numPr>
        <w:spacing w:after="120"/>
        <w:jc w:val="both"/>
        <w:rPr>
          <w:szCs w:val="24"/>
        </w:rPr>
      </w:pPr>
      <w:r w:rsidRPr="00F77FA7">
        <w:rPr>
          <w:szCs w:val="24"/>
        </w:rPr>
        <w:t xml:space="preserve">The Part 1 Proposal will remain in full force and effect until nine (9) business days after the Bid </w:t>
      </w:r>
      <w:proofErr w:type="gramStart"/>
      <w:r w:rsidRPr="00F77FA7">
        <w:rPr>
          <w:szCs w:val="24"/>
        </w:rPr>
        <w:t>Date;</w:t>
      </w:r>
      <w:proofErr w:type="gramEnd"/>
      <w:r w:rsidRPr="00F77FA7">
        <w:rPr>
          <w:szCs w:val="24"/>
        </w:rPr>
        <w:t xml:space="preserve">  </w:t>
      </w:r>
    </w:p>
    <w:p w14:paraId="4F9EC8F0" w14:textId="655ED452" w:rsidR="00C57738" w:rsidRPr="00F77FA7" w:rsidRDefault="00C57738" w:rsidP="00D3406A">
      <w:pPr>
        <w:numPr>
          <w:ilvl w:val="0"/>
          <w:numId w:val="16"/>
        </w:numPr>
        <w:spacing w:after="120"/>
        <w:jc w:val="both"/>
        <w:rPr>
          <w:szCs w:val="24"/>
        </w:rPr>
      </w:pPr>
      <w:r w:rsidRPr="00F77FA7">
        <w:rPr>
          <w:szCs w:val="24"/>
        </w:rPr>
        <w:t xml:space="preserve">To the best of my knowledge and belief, all information provided in </w:t>
      </w:r>
      <w:proofErr w:type="gramStart"/>
      <w:r w:rsidRPr="00F77FA7">
        <w:rPr>
          <w:szCs w:val="24"/>
        </w:rPr>
        <w:t>the Part</w:t>
      </w:r>
      <w:proofErr w:type="gramEnd"/>
      <w:r w:rsidRPr="00F77FA7">
        <w:rPr>
          <w:szCs w:val="24"/>
        </w:rPr>
        <w:t xml:space="preserve"> 1 Proposal is true and </w:t>
      </w:r>
      <w:proofErr w:type="gramStart"/>
      <w:r w:rsidRPr="00F77FA7">
        <w:rPr>
          <w:szCs w:val="24"/>
        </w:rPr>
        <w:t>accurate;</w:t>
      </w:r>
      <w:proofErr w:type="gramEnd"/>
    </w:p>
    <w:p w14:paraId="198F7C67" w14:textId="77777777" w:rsidR="00C57738" w:rsidRPr="00F77FA7" w:rsidRDefault="00C57738" w:rsidP="00D3406A">
      <w:pPr>
        <w:numPr>
          <w:ilvl w:val="0"/>
          <w:numId w:val="16"/>
        </w:numPr>
        <w:spacing w:after="120"/>
        <w:jc w:val="both"/>
        <w:rPr>
          <w:szCs w:val="24"/>
        </w:rPr>
      </w:pPr>
      <w:r w:rsidRPr="00F77FA7">
        <w:rPr>
          <w:szCs w:val="24"/>
        </w:rPr>
        <w:t xml:space="preserve">If, for any reason and due to any circumstance, any information provided in the Part 1 Proposal changes before the Bid Date, the Bidder will notify the Procurement Administrator of such changes as soon as </w:t>
      </w:r>
      <w:proofErr w:type="gramStart"/>
      <w:r w:rsidRPr="00F77FA7">
        <w:rPr>
          <w:szCs w:val="24"/>
        </w:rPr>
        <w:t>practicable;</w:t>
      </w:r>
      <w:proofErr w:type="gramEnd"/>
    </w:p>
    <w:p w14:paraId="30A42D65" w14:textId="02043678" w:rsidR="00C57738" w:rsidRPr="00F77FA7" w:rsidRDefault="00C57738" w:rsidP="00D3406A">
      <w:pPr>
        <w:numPr>
          <w:ilvl w:val="0"/>
          <w:numId w:val="16"/>
        </w:numPr>
        <w:spacing w:after="120"/>
        <w:jc w:val="both"/>
        <w:rPr>
          <w:szCs w:val="24"/>
        </w:rPr>
      </w:pPr>
      <w:r w:rsidRPr="00F77FA7">
        <w:rPr>
          <w:szCs w:val="24"/>
        </w:rPr>
        <w:t xml:space="preserve">The submission of the Part 1 Proposal constitutes the Bidder’s acknowledgement and acceptance of all the terms and conditions of the RFP Rules, regardless of the outcome of the RFP or the outcome of such </w:t>
      </w:r>
      <w:proofErr w:type="gramStart"/>
      <w:r w:rsidRPr="00F77FA7">
        <w:rPr>
          <w:szCs w:val="24"/>
        </w:rPr>
        <w:t>Proposal;</w:t>
      </w:r>
      <w:proofErr w:type="gramEnd"/>
    </w:p>
    <w:p w14:paraId="256E5B74" w14:textId="77777777" w:rsidR="00C57738" w:rsidRDefault="00C57738" w:rsidP="00D3406A">
      <w:pPr>
        <w:numPr>
          <w:ilvl w:val="0"/>
          <w:numId w:val="16"/>
        </w:numPr>
        <w:spacing w:after="120"/>
        <w:jc w:val="both"/>
        <w:rPr>
          <w:szCs w:val="24"/>
        </w:rPr>
      </w:pPr>
      <w:r w:rsidRPr="00F77FA7">
        <w:rPr>
          <w:szCs w:val="24"/>
        </w:rPr>
        <w:t>The Bidder is not part of a bidding agreement, a joint venture for purposes of participating in the RFP, a bidding consortium, or any other type of agreement related to bidding in this RFP</w:t>
      </w:r>
      <w:r>
        <w:rPr>
          <w:szCs w:val="24"/>
        </w:rPr>
        <w:t>,</w:t>
      </w:r>
      <w:r w:rsidRPr="00F77FA7">
        <w:rPr>
          <w:szCs w:val="24"/>
        </w:rPr>
        <w:t xml:space="preserve"> it being understood that a Bidder found to be acting in concert with another Bidder will be disqualified by the Procurement </w:t>
      </w:r>
      <w:proofErr w:type="gramStart"/>
      <w:r w:rsidRPr="00F77FA7">
        <w:rPr>
          <w:szCs w:val="24"/>
        </w:rPr>
        <w:t>Administrator</w:t>
      </w:r>
      <w:r w:rsidR="006D1EB2">
        <w:rPr>
          <w:szCs w:val="24"/>
        </w:rPr>
        <w:t>;</w:t>
      </w:r>
      <w:proofErr w:type="gramEnd"/>
      <w:r w:rsidRPr="00F77FA7">
        <w:rPr>
          <w:szCs w:val="24"/>
        </w:rPr>
        <w:t xml:space="preserve"> </w:t>
      </w:r>
    </w:p>
    <w:p w14:paraId="15B729DD" w14:textId="2440C776" w:rsidR="006D1EB2" w:rsidRPr="00BE69A3" w:rsidRDefault="006D1EB2" w:rsidP="00D3406A">
      <w:pPr>
        <w:numPr>
          <w:ilvl w:val="0"/>
          <w:numId w:val="16"/>
        </w:numPr>
        <w:tabs>
          <w:tab w:val="num" w:pos="900"/>
        </w:tabs>
        <w:spacing w:after="120"/>
        <w:jc w:val="both"/>
        <w:rPr>
          <w:szCs w:val="24"/>
        </w:rPr>
      </w:pPr>
      <w:r w:rsidRPr="00BE69A3">
        <w:rPr>
          <w:szCs w:val="24"/>
        </w:rPr>
        <w:t xml:space="preserve">I understand the terms of the (AIC) </w:t>
      </w:r>
      <w:r w:rsidR="00D73A61">
        <w:rPr>
          <w:szCs w:val="24"/>
        </w:rPr>
        <w:t xml:space="preserve">MISO-Delivered </w:t>
      </w:r>
      <w:r w:rsidRPr="00BE69A3">
        <w:rPr>
          <w:szCs w:val="24"/>
        </w:rPr>
        <w:t>Capacity Agreement and</w:t>
      </w:r>
      <w:r w:rsidR="00D73A61">
        <w:rPr>
          <w:szCs w:val="24"/>
        </w:rPr>
        <w:t xml:space="preserve">/or the (AIC) </w:t>
      </w:r>
      <w:proofErr w:type="gramStart"/>
      <w:r w:rsidR="00D73A61">
        <w:rPr>
          <w:szCs w:val="24"/>
        </w:rPr>
        <w:t>Financially-Settled</w:t>
      </w:r>
      <w:proofErr w:type="gramEnd"/>
      <w:r w:rsidR="00D73A61">
        <w:rPr>
          <w:szCs w:val="24"/>
        </w:rPr>
        <w:t xml:space="preserve"> Capacity Agreement, whichever agreement(s) is applicable to </w:t>
      </w:r>
      <w:r w:rsidR="00D73A61">
        <w:rPr>
          <w:szCs w:val="24"/>
        </w:rPr>
        <w:lastRenderedPageBreak/>
        <w:t>the Bidder’s Bids, and</w:t>
      </w:r>
      <w:r w:rsidRPr="00BE69A3">
        <w:rPr>
          <w:szCs w:val="24"/>
        </w:rPr>
        <w:t xml:space="preserve"> the Bidder accepts </w:t>
      </w:r>
      <w:proofErr w:type="gramStart"/>
      <w:r w:rsidRPr="00BE69A3">
        <w:rPr>
          <w:szCs w:val="24"/>
        </w:rPr>
        <w:t>all of</w:t>
      </w:r>
      <w:proofErr w:type="gramEnd"/>
      <w:r w:rsidRPr="00BE69A3">
        <w:rPr>
          <w:szCs w:val="24"/>
        </w:rPr>
        <w:t xml:space="preserve"> the terms of </w:t>
      </w:r>
      <w:r w:rsidR="00D73A61">
        <w:rPr>
          <w:szCs w:val="24"/>
        </w:rPr>
        <w:t xml:space="preserve">such agreement(s) </w:t>
      </w:r>
      <w:r w:rsidRPr="00BE69A3">
        <w:rPr>
          <w:szCs w:val="24"/>
        </w:rPr>
        <w:t xml:space="preserve">without </w:t>
      </w:r>
      <w:proofErr w:type="gramStart"/>
      <w:r w:rsidRPr="00BE69A3">
        <w:rPr>
          <w:szCs w:val="24"/>
        </w:rPr>
        <w:t>modifications;</w:t>
      </w:r>
      <w:proofErr w:type="gramEnd"/>
      <w:r w:rsidRPr="00BE69A3">
        <w:rPr>
          <w:szCs w:val="24"/>
        </w:rPr>
        <w:t xml:space="preserve"> </w:t>
      </w:r>
    </w:p>
    <w:p w14:paraId="2ECDCA05" w14:textId="5244C671" w:rsidR="006D1EB2" w:rsidRPr="00BE69A3" w:rsidRDefault="006D1EB2" w:rsidP="00D3406A">
      <w:pPr>
        <w:numPr>
          <w:ilvl w:val="0"/>
          <w:numId w:val="16"/>
        </w:numPr>
        <w:tabs>
          <w:tab w:val="num" w:pos="900"/>
        </w:tabs>
        <w:spacing w:after="120"/>
        <w:jc w:val="both"/>
        <w:rPr>
          <w:szCs w:val="24"/>
        </w:rPr>
      </w:pPr>
      <w:r w:rsidRPr="00BE69A3">
        <w:rPr>
          <w:szCs w:val="24"/>
        </w:rPr>
        <w:t xml:space="preserve">Each of the ratings provided in the Part 1 Proposal in response to the Second Item under Section 3 is a Credit Rating as defined in the (AIC) </w:t>
      </w:r>
      <w:r w:rsidR="00D73A61">
        <w:rPr>
          <w:szCs w:val="24"/>
        </w:rPr>
        <w:t xml:space="preserve">MISO-Delivered </w:t>
      </w:r>
      <w:r w:rsidRPr="00BE69A3">
        <w:rPr>
          <w:szCs w:val="24"/>
        </w:rPr>
        <w:t>Capacity Agreement</w:t>
      </w:r>
      <w:r w:rsidR="00D73A61">
        <w:rPr>
          <w:szCs w:val="24"/>
        </w:rPr>
        <w:t xml:space="preserve"> and/or the (AIC) </w:t>
      </w:r>
      <w:proofErr w:type="gramStart"/>
      <w:r w:rsidR="00D73A61">
        <w:rPr>
          <w:szCs w:val="24"/>
        </w:rPr>
        <w:t>Financially-Settled</w:t>
      </w:r>
      <w:proofErr w:type="gramEnd"/>
      <w:r w:rsidR="00D73A61">
        <w:rPr>
          <w:szCs w:val="24"/>
        </w:rPr>
        <w:t xml:space="preserve"> Capacity </w:t>
      </w:r>
      <w:proofErr w:type="gramStart"/>
      <w:r w:rsidR="00D73A61">
        <w:rPr>
          <w:szCs w:val="24"/>
        </w:rPr>
        <w:t>Agreement</w:t>
      </w:r>
      <w:r w:rsidRPr="00BE69A3">
        <w:rPr>
          <w:szCs w:val="24"/>
        </w:rPr>
        <w:t>;</w:t>
      </w:r>
      <w:proofErr w:type="gramEnd"/>
      <w:r w:rsidRPr="00BE69A3">
        <w:rPr>
          <w:szCs w:val="24"/>
        </w:rPr>
        <w:t xml:space="preserve"> </w:t>
      </w:r>
    </w:p>
    <w:p w14:paraId="27CBE747" w14:textId="67219BAB" w:rsidR="006D1EB2" w:rsidRPr="00BE69A3" w:rsidRDefault="006D1EB2" w:rsidP="00D3406A">
      <w:pPr>
        <w:numPr>
          <w:ilvl w:val="0"/>
          <w:numId w:val="16"/>
        </w:numPr>
        <w:tabs>
          <w:tab w:val="num" w:pos="900"/>
        </w:tabs>
        <w:spacing w:after="120"/>
        <w:jc w:val="both"/>
        <w:rPr>
          <w:szCs w:val="24"/>
        </w:rPr>
      </w:pPr>
      <w:r w:rsidRPr="00BE69A3">
        <w:rPr>
          <w:szCs w:val="24"/>
        </w:rPr>
        <w:t xml:space="preserve">The Bidder has all regulatory authorizations necessary for it to legally perform its obligations under the (AIC) </w:t>
      </w:r>
      <w:r w:rsidR="00D73A61">
        <w:rPr>
          <w:szCs w:val="24"/>
        </w:rPr>
        <w:t xml:space="preserve">MISO-Delivered </w:t>
      </w:r>
      <w:r w:rsidRPr="00BE69A3">
        <w:rPr>
          <w:szCs w:val="24"/>
        </w:rPr>
        <w:t>Capacity Agreement</w:t>
      </w:r>
      <w:r w:rsidR="00D73A61">
        <w:rPr>
          <w:szCs w:val="24"/>
        </w:rPr>
        <w:t xml:space="preserve"> and/or the (AIC) </w:t>
      </w:r>
      <w:proofErr w:type="gramStart"/>
      <w:r w:rsidR="00D73A61">
        <w:rPr>
          <w:szCs w:val="24"/>
        </w:rPr>
        <w:t>Financially-Settled</w:t>
      </w:r>
      <w:proofErr w:type="gramEnd"/>
      <w:r w:rsidR="00D73A61">
        <w:rPr>
          <w:szCs w:val="24"/>
        </w:rPr>
        <w:t xml:space="preserve"> Capacity Agreement</w:t>
      </w:r>
      <w:r w:rsidR="002C4EBE">
        <w:rPr>
          <w:szCs w:val="24"/>
        </w:rPr>
        <w:t xml:space="preserve">, whichever agreement(s) is applicable to the Bidder’s </w:t>
      </w:r>
      <w:proofErr w:type="gramStart"/>
      <w:r w:rsidR="002C4EBE">
        <w:rPr>
          <w:szCs w:val="24"/>
        </w:rPr>
        <w:t>Bids</w:t>
      </w:r>
      <w:r w:rsidRPr="00BE69A3">
        <w:rPr>
          <w:szCs w:val="24"/>
        </w:rPr>
        <w:t>;</w:t>
      </w:r>
      <w:proofErr w:type="gramEnd"/>
    </w:p>
    <w:p w14:paraId="547450E1" w14:textId="00EF873A" w:rsidR="006746D6" w:rsidRDefault="006D1EB2" w:rsidP="00D3406A">
      <w:pPr>
        <w:numPr>
          <w:ilvl w:val="0"/>
          <w:numId w:val="16"/>
        </w:numPr>
        <w:tabs>
          <w:tab w:val="num" w:pos="900"/>
        </w:tabs>
        <w:spacing w:after="120"/>
        <w:jc w:val="both"/>
        <w:rPr>
          <w:szCs w:val="24"/>
        </w:rPr>
      </w:pPr>
      <w:r w:rsidRPr="00BE69A3">
        <w:rPr>
          <w:szCs w:val="24"/>
        </w:rPr>
        <w:t xml:space="preserve">The Bidder has no pending legal proceedings or, to its knowledge, threatened legal proceedings against it or any of its affiliates that could materially adversely affect its ability to perform its obligations under the (AIC) </w:t>
      </w:r>
      <w:r w:rsidR="00D73A61">
        <w:rPr>
          <w:szCs w:val="24"/>
        </w:rPr>
        <w:t xml:space="preserve">MISO-Delivered </w:t>
      </w:r>
      <w:r w:rsidRPr="00BE69A3">
        <w:rPr>
          <w:szCs w:val="24"/>
        </w:rPr>
        <w:t>Capacity Agreement</w:t>
      </w:r>
      <w:r w:rsidR="00D73A61">
        <w:rPr>
          <w:szCs w:val="24"/>
        </w:rPr>
        <w:t xml:space="preserve"> and/or the (AIC) Financially-Settled Capacity Agreement, whichever agreement(s) is applicable to the Bidder’s Bids</w:t>
      </w:r>
      <w:r w:rsidR="00E744B9">
        <w:rPr>
          <w:szCs w:val="24"/>
        </w:rPr>
        <w:t>; and</w:t>
      </w:r>
    </w:p>
    <w:p w14:paraId="45955CBB" w14:textId="370D483A" w:rsidR="00E744B9" w:rsidRDefault="00481747" w:rsidP="00D3406A">
      <w:pPr>
        <w:numPr>
          <w:ilvl w:val="0"/>
          <w:numId w:val="16"/>
        </w:numPr>
        <w:tabs>
          <w:tab w:val="num" w:pos="900"/>
        </w:tabs>
        <w:spacing w:after="120"/>
        <w:jc w:val="both"/>
        <w:rPr>
          <w:szCs w:val="24"/>
        </w:rPr>
      </w:pPr>
      <w:r>
        <w:rPr>
          <w:szCs w:val="24"/>
        </w:rPr>
        <w:t>T</w:t>
      </w:r>
      <w:r w:rsidRPr="00080B51">
        <w:rPr>
          <w:szCs w:val="24"/>
        </w:rPr>
        <w:t>he Bidder is not in violation of the Displaced Energy Workers Bill of Rights as provided under Section 10-25 of the Energy Community Reinvestment Act (20 ILCS 735/) at the time of the submission of the Part 1 Proposal</w:t>
      </w:r>
      <w:r w:rsidR="00E744B9">
        <w:rPr>
          <w:szCs w:val="24"/>
        </w:rPr>
        <w:t>.</w:t>
      </w:r>
    </w:p>
    <w:p w14:paraId="0D4FA986" w14:textId="77777777" w:rsidR="00BE69A3" w:rsidRDefault="00BE69A3" w:rsidP="00BE69A3">
      <w:pPr>
        <w:spacing w:after="120"/>
        <w:jc w:val="both"/>
        <w:rPr>
          <w:szCs w:val="24"/>
        </w:rPr>
      </w:pPr>
    </w:p>
    <w:p w14:paraId="44272EBB" w14:textId="77777777" w:rsidR="00BE69A3" w:rsidRPr="00BE69A3" w:rsidRDefault="00BE69A3" w:rsidP="00BE69A3">
      <w:pPr>
        <w:spacing w:after="120"/>
        <w:jc w:val="both"/>
        <w:rPr>
          <w:szCs w:val="24"/>
        </w:rPr>
      </w:pPr>
    </w:p>
    <w:p w14:paraId="2E38867D" w14:textId="05A11EC0" w:rsidR="00EC4CD3" w:rsidRPr="00237AEE" w:rsidRDefault="00BB0F65" w:rsidP="00EC4CD3">
      <w:pPr>
        <w:tabs>
          <w:tab w:val="left" w:pos="5580"/>
        </w:tabs>
        <w:ind w:left="1077"/>
        <w:jc w:val="both"/>
      </w:pPr>
      <w:r w:rsidRPr="0026300B">
        <w:t>____________________________</w:t>
      </w:r>
      <w:r>
        <w:tab/>
      </w:r>
      <w:r w:rsidR="00EC4CD3">
        <w:tab/>
      </w:r>
      <w:r w:rsidR="00EC4CD3">
        <w:tab/>
      </w:r>
      <w:r w:rsidR="00EC4CD3">
        <w:tab/>
      </w:r>
      <w:r w:rsidR="008058AC">
        <w:t>_______</w:t>
      </w:r>
    </w:p>
    <w:p w14:paraId="498C38FC" w14:textId="77777777" w:rsidR="00EC4CD3" w:rsidRDefault="00EC4CD3" w:rsidP="00EC4CD3">
      <w:pPr>
        <w:pStyle w:val="BodyText"/>
        <w:ind w:left="1080"/>
        <w:jc w:val="both"/>
        <w:rPr>
          <w:u w:val="single"/>
        </w:rPr>
      </w:pPr>
      <w:r>
        <w:t>Signature of Officer</w:t>
      </w:r>
      <w:r w:rsidR="00E73735">
        <w:t xml:space="preserve"> of the Bidder</w:t>
      </w:r>
      <w:r>
        <w:tab/>
      </w:r>
      <w:r>
        <w:tab/>
      </w:r>
      <w:r>
        <w:tab/>
      </w:r>
      <w:r>
        <w:tab/>
        <w:t>Date</w:t>
      </w:r>
    </w:p>
    <w:p w14:paraId="2372F1A4" w14:textId="77777777" w:rsidR="00F83C03" w:rsidRPr="00923EBE" w:rsidRDefault="00F83C03" w:rsidP="00B255F9">
      <w:pPr>
        <w:tabs>
          <w:tab w:val="left" w:pos="5580"/>
        </w:tabs>
        <w:spacing w:line="276" w:lineRule="auto"/>
        <w:ind w:left="1066"/>
        <w:jc w:val="both"/>
        <w:rPr>
          <w:szCs w:val="24"/>
          <w:u w:val="single"/>
        </w:rPr>
      </w:pPr>
    </w:p>
    <w:p w14:paraId="0BACEF1B" w14:textId="77777777" w:rsidR="00EC4CD3" w:rsidRPr="00923EBE" w:rsidRDefault="00BB0F65" w:rsidP="00B255F9">
      <w:pPr>
        <w:tabs>
          <w:tab w:val="left" w:pos="5580"/>
        </w:tabs>
        <w:spacing w:line="276" w:lineRule="auto"/>
        <w:ind w:left="1066"/>
        <w:jc w:val="both"/>
        <w:rPr>
          <w:sz w:val="22"/>
          <w:szCs w:val="18"/>
          <w:u w:val="single"/>
          <w:lang w:eastAsia="zh-CN"/>
        </w:rPr>
      </w:pPr>
      <w:r w:rsidRPr="00923EBE">
        <w:rPr>
          <w:szCs w:val="24"/>
          <w:u w:val="single"/>
        </w:rPr>
        <w:fldChar w:fldCharType="begin">
          <w:ffData>
            <w:name w:val="ApplicantName"/>
            <w:enabled/>
            <w:calcOnExit w:val="0"/>
            <w:textInput/>
          </w:ffData>
        </w:fldChar>
      </w:r>
      <w:r w:rsidRPr="00923EBE">
        <w:rPr>
          <w:szCs w:val="24"/>
          <w:u w:val="single"/>
        </w:rPr>
        <w:instrText xml:space="preserve"> FORMTEXT </w:instrText>
      </w:r>
      <w:r w:rsidRPr="00923EBE">
        <w:rPr>
          <w:szCs w:val="24"/>
          <w:u w:val="single"/>
        </w:rPr>
      </w:r>
      <w:r w:rsidRPr="00923EBE">
        <w:rPr>
          <w:szCs w:val="24"/>
          <w:u w:val="single"/>
        </w:rPr>
        <w:fldChar w:fldCharType="separate"/>
      </w:r>
      <w:r w:rsidRPr="00923EBE">
        <w:rPr>
          <w:noProof/>
          <w:szCs w:val="24"/>
          <w:u w:val="single"/>
        </w:rPr>
        <w:t> </w:t>
      </w:r>
      <w:r w:rsidRPr="00923EBE">
        <w:rPr>
          <w:noProof/>
          <w:szCs w:val="24"/>
          <w:u w:val="single"/>
        </w:rPr>
        <w:t> </w:t>
      </w:r>
      <w:r w:rsidRPr="00923EBE">
        <w:rPr>
          <w:noProof/>
          <w:szCs w:val="24"/>
          <w:u w:val="single"/>
        </w:rPr>
        <w:t> </w:t>
      </w:r>
      <w:r w:rsidRPr="00923EBE">
        <w:rPr>
          <w:noProof/>
          <w:szCs w:val="24"/>
          <w:u w:val="single"/>
        </w:rPr>
        <w:t> </w:t>
      </w:r>
      <w:r w:rsidRPr="00923EBE">
        <w:rPr>
          <w:noProof/>
          <w:szCs w:val="24"/>
          <w:u w:val="single"/>
        </w:rPr>
        <w:t> </w:t>
      </w:r>
      <w:r w:rsidRPr="00923EBE">
        <w:rPr>
          <w:szCs w:val="24"/>
          <w:u w:val="single"/>
        </w:rPr>
        <w:fldChar w:fldCharType="end"/>
      </w:r>
    </w:p>
    <w:p w14:paraId="045DA013" w14:textId="77777777" w:rsidR="00EC4CD3" w:rsidRDefault="00EC4CD3" w:rsidP="00EC4CD3">
      <w:pPr>
        <w:pStyle w:val="BodyText"/>
        <w:ind w:left="1080"/>
        <w:rPr>
          <w:lang w:eastAsia="zh-CN"/>
        </w:rPr>
      </w:pPr>
      <w:r>
        <w:rPr>
          <w:lang w:eastAsia="zh-CN"/>
        </w:rPr>
        <w:t>Printed Name</w:t>
      </w:r>
    </w:p>
    <w:p w14:paraId="16D2B466" w14:textId="77777777" w:rsidR="00BE69A3" w:rsidRDefault="00BE69A3" w:rsidP="00EC4CD3">
      <w:pPr>
        <w:pStyle w:val="BodyText"/>
        <w:rPr>
          <w:rFonts w:eastAsiaTheme="minorEastAsia"/>
          <w:lang w:eastAsia="zh-CN"/>
        </w:rPr>
      </w:pPr>
    </w:p>
    <w:p w14:paraId="2C5F6913" w14:textId="77777777" w:rsidR="006D1EB2" w:rsidRDefault="006D1EB2" w:rsidP="00EC4CD3">
      <w:pPr>
        <w:pStyle w:val="BodyText"/>
        <w:rPr>
          <w:lang w:eastAsia="zh-CN"/>
        </w:rPr>
      </w:pPr>
    </w:p>
    <w:p w14:paraId="42A8BDCB" w14:textId="292322E6" w:rsidR="0026300B" w:rsidRPr="00751C46" w:rsidRDefault="0026300B" w:rsidP="00015132">
      <w:pPr>
        <w:pStyle w:val="BodyText"/>
        <w:rPr>
          <w:szCs w:val="24"/>
        </w:rPr>
      </w:pPr>
    </w:p>
    <w:sectPr w:rsidR="0026300B" w:rsidRPr="00751C46" w:rsidSect="00D93B30">
      <w:headerReference w:type="default" r:id="rId12"/>
      <w:footerReference w:type="default" r:id="rId13"/>
      <w:pgSz w:w="12240" w:h="15840"/>
      <w:pgMar w:top="1440"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24AB0" w14:textId="77777777" w:rsidR="006A2AF3" w:rsidRDefault="006A2AF3" w:rsidP="0026300B">
      <w:r>
        <w:separator/>
      </w:r>
    </w:p>
  </w:endnote>
  <w:endnote w:type="continuationSeparator" w:id="0">
    <w:p w14:paraId="79712BA6" w14:textId="77777777" w:rsidR="006A2AF3" w:rsidRDefault="006A2AF3"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1B457" w14:textId="77777777" w:rsidR="004550DB" w:rsidRDefault="004550DB">
    <w:pPr>
      <w:pStyle w:val="Footer"/>
      <w:jc w:val="right"/>
    </w:pPr>
  </w:p>
  <w:p w14:paraId="0F0043A0" w14:textId="77777777"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71066" w14:textId="77777777" w:rsidR="006A2AF3" w:rsidRDefault="006A2AF3" w:rsidP="0026300B">
      <w:r>
        <w:separator/>
      </w:r>
    </w:p>
  </w:footnote>
  <w:footnote w:type="continuationSeparator" w:id="0">
    <w:p w14:paraId="199A24DA" w14:textId="77777777" w:rsidR="006A2AF3" w:rsidRDefault="006A2AF3"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1FC81" w14:textId="558CA2EE" w:rsidR="003C1817" w:rsidRPr="00AE54B3" w:rsidRDefault="0082425C" w:rsidP="003C1817">
    <w:pPr>
      <w:pStyle w:val="Header"/>
      <w:rPr>
        <w:rFonts w:asciiTheme="majorHAnsi" w:hAnsiTheme="majorHAnsi"/>
        <w:b/>
        <w:color w:val="FF6600"/>
        <w:sz w:val="20"/>
      </w:rPr>
    </w:pPr>
    <w:r>
      <w:rPr>
        <w:rFonts w:asciiTheme="majorHAnsi" w:hAnsiTheme="majorHAnsi"/>
        <w:b/>
        <w:color w:val="FF6600"/>
        <w:sz w:val="20"/>
      </w:rPr>
      <w:t xml:space="preserve">Fall </w:t>
    </w:r>
    <w:r w:rsidR="00B81899">
      <w:rPr>
        <w:rFonts w:asciiTheme="majorHAnsi" w:hAnsiTheme="majorHAnsi"/>
        <w:b/>
        <w:color w:val="FF6600"/>
        <w:sz w:val="20"/>
      </w:rPr>
      <w:t>2025</w:t>
    </w:r>
    <w:r w:rsidR="003C1817" w:rsidRPr="00AE54B3">
      <w:rPr>
        <w:rFonts w:asciiTheme="majorHAnsi" w:hAnsiTheme="majorHAnsi"/>
        <w:b/>
        <w:color w:val="FF6600"/>
        <w:sz w:val="20"/>
      </w:rPr>
      <w:t xml:space="preserve"> Procurement Events (BEC RFP)</w:t>
    </w:r>
  </w:p>
  <w:p w14:paraId="7B767FDA" w14:textId="62F4D214" w:rsidR="00BC4491" w:rsidRPr="00BC4491" w:rsidRDefault="0082425C" w:rsidP="00201722">
    <w:pPr>
      <w:pStyle w:val="Header"/>
      <w:rPr>
        <w:rFonts w:asciiTheme="majorHAnsi" w:eastAsiaTheme="minorEastAsia" w:hAnsiTheme="majorHAnsi"/>
        <w:b/>
        <w:color w:val="FF6600"/>
        <w:sz w:val="20"/>
        <w:lang w:eastAsia="zh-CN"/>
      </w:rPr>
    </w:pPr>
    <w:r>
      <w:rPr>
        <w:rFonts w:asciiTheme="majorHAnsi" w:eastAsiaTheme="minorEastAsia" w:hAnsiTheme="majorHAnsi"/>
        <w:b/>
        <w:color w:val="FF6600"/>
        <w:sz w:val="20"/>
        <w:lang w:eastAsia="zh-CN"/>
      </w:rPr>
      <w:t xml:space="preserve">23 JUL </w:t>
    </w:r>
    <w:r w:rsidR="00B81899">
      <w:rPr>
        <w:rFonts w:asciiTheme="majorHAnsi" w:eastAsiaTheme="minorEastAsia" w:hAnsiTheme="majorHAnsi"/>
        <w:b/>
        <w:color w:val="FF6600"/>
        <w:sz w:val="20"/>
        <w:lang w:eastAsia="zh-CN"/>
      </w:rPr>
      <w:t>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C991364"/>
    <w:multiLevelType w:val="hybridMultilevel"/>
    <w:tmpl w:val="9F147310"/>
    <w:lvl w:ilvl="0" w:tplc="F8F2136A">
      <w:start w:val="1"/>
      <w:numFmt w:val="decimal"/>
      <w:lvlText w:val="(%1)"/>
      <w:lvlJc w:val="left"/>
      <w:pPr>
        <w:tabs>
          <w:tab w:val="num" w:pos="851"/>
        </w:tabs>
        <w:ind w:left="851" w:hanging="851"/>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2CC3E27"/>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3"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4"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7"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9"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75328778">
    <w:abstractNumId w:val="15"/>
  </w:num>
  <w:num w:numId="2" w16cid:durableId="519010493">
    <w:abstractNumId w:val="8"/>
  </w:num>
  <w:num w:numId="3" w16cid:durableId="399982091">
    <w:abstractNumId w:val="13"/>
  </w:num>
  <w:num w:numId="4" w16cid:durableId="1714307463">
    <w:abstractNumId w:val="19"/>
  </w:num>
  <w:num w:numId="5" w16cid:durableId="522790979">
    <w:abstractNumId w:val="10"/>
  </w:num>
  <w:num w:numId="6" w16cid:durableId="2142914021">
    <w:abstractNumId w:val="16"/>
  </w:num>
  <w:num w:numId="7" w16cid:durableId="1278954166">
    <w:abstractNumId w:val="7"/>
  </w:num>
  <w:num w:numId="8" w16cid:durableId="1365208833">
    <w:abstractNumId w:val="12"/>
  </w:num>
  <w:num w:numId="9" w16cid:durableId="1094594587">
    <w:abstractNumId w:val="1"/>
  </w:num>
  <w:num w:numId="10" w16cid:durableId="621378212">
    <w:abstractNumId w:val="3"/>
  </w:num>
  <w:num w:numId="11" w16cid:durableId="1144590126">
    <w:abstractNumId w:val="0"/>
  </w:num>
  <w:num w:numId="12" w16cid:durableId="2145535226">
    <w:abstractNumId w:val="18"/>
  </w:num>
  <w:num w:numId="13" w16cid:durableId="2049061398">
    <w:abstractNumId w:val="17"/>
  </w:num>
  <w:num w:numId="14" w16cid:durableId="1867475671">
    <w:abstractNumId w:val="4"/>
  </w:num>
  <w:num w:numId="15" w16cid:durableId="490675868">
    <w:abstractNumId w:val="2"/>
  </w:num>
  <w:num w:numId="16" w16cid:durableId="204681653">
    <w:abstractNumId w:val="14"/>
  </w:num>
  <w:num w:numId="17" w16cid:durableId="1677271428">
    <w:abstractNumId w:val="6"/>
  </w:num>
  <w:num w:numId="18" w16cid:durableId="716507904">
    <w:abstractNumId w:val="11"/>
  </w:num>
  <w:num w:numId="19" w16cid:durableId="1191914973">
    <w:abstractNumId w:val="9"/>
  </w:num>
  <w:num w:numId="20" w16cid:durableId="1588148589">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hR4mPt/Vyw+ZjRGghsWB5Am7rD7VHbA/P/YaedwKXkfEZBP6KMGbQ+zKe1ZZ01wQ0WzOekmzRCK2Y0vY7pRhjg==" w:salt="EOdT1Ny8X0Q3Nmyp34kzzw=="/>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s>
  <w:rsids>
    <w:rsidRoot w:val="0026300B"/>
    <w:rsid w:val="00003B0D"/>
    <w:rsid w:val="00005F45"/>
    <w:rsid w:val="00015132"/>
    <w:rsid w:val="000159D4"/>
    <w:rsid w:val="00025C5D"/>
    <w:rsid w:val="00026FAF"/>
    <w:rsid w:val="00031D13"/>
    <w:rsid w:val="00036BBE"/>
    <w:rsid w:val="00047E5B"/>
    <w:rsid w:val="00062B95"/>
    <w:rsid w:val="00063BE9"/>
    <w:rsid w:val="00071389"/>
    <w:rsid w:val="00074AC2"/>
    <w:rsid w:val="00077B9B"/>
    <w:rsid w:val="0008003A"/>
    <w:rsid w:val="0008322B"/>
    <w:rsid w:val="00090603"/>
    <w:rsid w:val="000906DB"/>
    <w:rsid w:val="00091A19"/>
    <w:rsid w:val="00094830"/>
    <w:rsid w:val="0009642F"/>
    <w:rsid w:val="00096EAD"/>
    <w:rsid w:val="000A19D7"/>
    <w:rsid w:val="000B0654"/>
    <w:rsid w:val="000C2BC1"/>
    <w:rsid w:val="000D2B3D"/>
    <w:rsid w:val="000D62F4"/>
    <w:rsid w:val="000E4C3A"/>
    <w:rsid w:val="000E5201"/>
    <w:rsid w:val="000E6370"/>
    <w:rsid w:val="000E7A47"/>
    <w:rsid w:val="000F0C5E"/>
    <w:rsid w:val="000F1910"/>
    <w:rsid w:val="000F4CB0"/>
    <w:rsid w:val="000F75EA"/>
    <w:rsid w:val="00102FA1"/>
    <w:rsid w:val="00115458"/>
    <w:rsid w:val="001228FB"/>
    <w:rsid w:val="001320AF"/>
    <w:rsid w:val="00132F2D"/>
    <w:rsid w:val="00134B42"/>
    <w:rsid w:val="00136B8B"/>
    <w:rsid w:val="00141505"/>
    <w:rsid w:val="00142328"/>
    <w:rsid w:val="00152A2C"/>
    <w:rsid w:val="00162782"/>
    <w:rsid w:val="0016484D"/>
    <w:rsid w:val="00171AAF"/>
    <w:rsid w:val="001751F9"/>
    <w:rsid w:val="001756BD"/>
    <w:rsid w:val="00177C16"/>
    <w:rsid w:val="00183448"/>
    <w:rsid w:val="00184E65"/>
    <w:rsid w:val="0018513C"/>
    <w:rsid w:val="001860B2"/>
    <w:rsid w:val="00190BC9"/>
    <w:rsid w:val="00197003"/>
    <w:rsid w:val="001A1615"/>
    <w:rsid w:val="001A2A27"/>
    <w:rsid w:val="001C0CB1"/>
    <w:rsid w:val="001C45FD"/>
    <w:rsid w:val="001C7867"/>
    <w:rsid w:val="001D22D5"/>
    <w:rsid w:val="001E0753"/>
    <w:rsid w:val="001E5ED2"/>
    <w:rsid w:val="001E6BE5"/>
    <w:rsid w:val="001F6ACD"/>
    <w:rsid w:val="00201722"/>
    <w:rsid w:val="002052A7"/>
    <w:rsid w:val="002178D6"/>
    <w:rsid w:val="00220308"/>
    <w:rsid w:val="00222AE5"/>
    <w:rsid w:val="00227DAF"/>
    <w:rsid w:val="00230090"/>
    <w:rsid w:val="002369EE"/>
    <w:rsid w:val="00237AEE"/>
    <w:rsid w:val="00240E0F"/>
    <w:rsid w:val="00242375"/>
    <w:rsid w:val="00255394"/>
    <w:rsid w:val="00260D74"/>
    <w:rsid w:val="0026300B"/>
    <w:rsid w:val="002635F1"/>
    <w:rsid w:val="00263DF2"/>
    <w:rsid w:val="00265DCA"/>
    <w:rsid w:val="002708EA"/>
    <w:rsid w:val="002829D7"/>
    <w:rsid w:val="00282CDF"/>
    <w:rsid w:val="002923C8"/>
    <w:rsid w:val="002973B9"/>
    <w:rsid w:val="002974FC"/>
    <w:rsid w:val="00297B40"/>
    <w:rsid w:val="002A316F"/>
    <w:rsid w:val="002B4847"/>
    <w:rsid w:val="002B7D22"/>
    <w:rsid w:val="002C4143"/>
    <w:rsid w:val="002C4EBE"/>
    <w:rsid w:val="002D229F"/>
    <w:rsid w:val="002D2E77"/>
    <w:rsid w:val="002D3952"/>
    <w:rsid w:val="002E0843"/>
    <w:rsid w:val="002E3122"/>
    <w:rsid w:val="002E6881"/>
    <w:rsid w:val="002F082D"/>
    <w:rsid w:val="002F0EFD"/>
    <w:rsid w:val="00300783"/>
    <w:rsid w:val="0030183D"/>
    <w:rsid w:val="00303B7F"/>
    <w:rsid w:val="003163E3"/>
    <w:rsid w:val="0031695B"/>
    <w:rsid w:val="00316B39"/>
    <w:rsid w:val="003217F8"/>
    <w:rsid w:val="00322B25"/>
    <w:rsid w:val="00344A1D"/>
    <w:rsid w:val="003462DD"/>
    <w:rsid w:val="00352A53"/>
    <w:rsid w:val="00361FE6"/>
    <w:rsid w:val="00362E08"/>
    <w:rsid w:val="00362E31"/>
    <w:rsid w:val="00373CC2"/>
    <w:rsid w:val="00375930"/>
    <w:rsid w:val="003761A1"/>
    <w:rsid w:val="003844A4"/>
    <w:rsid w:val="00387497"/>
    <w:rsid w:val="003874B0"/>
    <w:rsid w:val="003920A0"/>
    <w:rsid w:val="00392C8F"/>
    <w:rsid w:val="003A162F"/>
    <w:rsid w:val="003A56B5"/>
    <w:rsid w:val="003B174C"/>
    <w:rsid w:val="003B7BC8"/>
    <w:rsid w:val="003C106A"/>
    <w:rsid w:val="003C1817"/>
    <w:rsid w:val="003D04D2"/>
    <w:rsid w:val="003D568F"/>
    <w:rsid w:val="003D5A92"/>
    <w:rsid w:val="003E1050"/>
    <w:rsid w:val="003E6C66"/>
    <w:rsid w:val="003F09C0"/>
    <w:rsid w:val="003F26EC"/>
    <w:rsid w:val="003F5906"/>
    <w:rsid w:val="003F7905"/>
    <w:rsid w:val="00401050"/>
    <w:rsid w:val="00412EC4"/>
    <w:rsid w:val="00425455"/>
    <w:rsid w:val="00435D45"/>
    <w:rsid w:val="004415BA"/>
    <w:rsid w:val="00441CB3"/>
    <w:rsid w:val="00446D9C"/>
    <w:rsid w:val="00447C7A"/>
    <w:rsid w:val="00451A88"/>
    <w:rsid w:val="004542E3"/>
    <w:rsid w:val="004550DB"/>
    <w:rsid w:val="0045688B"/>
    <w:rsid w:val="00461FA7"/>
    <w:rsid w:val="00475FEE"/>
    <w:rsid w:val="00481747"/>
    <w:rsid w:val="0048686F"/>
    <w:rsid w:val="00487E5F"/>
    <w:rsid w:val="0049451E"/>
    <w:rsid w:val="004965C8"/>
    <w:rsid w:val="004A2F49"/>
    <w:rsid w:val="004B1E5E"/>
    <w:rsid w:val="004B75EC"/>
    <w:rsid w:val="004C0634"/>
    <w:rsid w:val="004C2C55"/>
    <w:rsid w:val="004C617C"/>
    <w:rsid w:val="004C7861"/>
    <w:rsid w:val="004C7A59"/>
    <w:rsid w:val="004D1B46"/>
    <w:rsid w:val="004D1FF9"/>
    <w:rsid w:val="004D35B8"/>
    <w:rsid w:val="004E0B26"/>
    <w:rsid w:val="004E7CE0"/>
    <w:rsid w:val="004F1C75"/>
    <w:rsid w:val="005010A9"/>
    <w:rsid w:val="00506488"/>
    <w:rsid w:val="00511B36"/>
    <w:rsid w:val="0051214F"/>
    <w:rsid w:val="00515D2F"/>
    <w:rsid w:val="0054024D"/>
    <w:rsid w:val="005407A9"/>
    <w:rsid w:val="0054157D"/>
    <w:rsid w:val="00545003"/>
    <w:rsid w:val="005540B2"/>
    <w:rsid w:val="00562072"/>
    <w:rsid w:val="00570BC8"/>
    <w:rsid w:val="00571274"/>
    <w:rsid w:val="00577483"/>
    <w:rsid w:val="005829AF"/>
    <w:rsid w:val="005854F4"/>
    <w:rsid w:val="005933E8"/>
    <w:rsid w:val="00593554"/>
    <w:rsid w:val="005947E7"/>
    <w:rsid w:val="005B3269"/>
    <w:rsid w:val="005B7CE3"/>
    <w:rsid w:val="005C78B4"/>
    <w:rsid w:val="005D3187"/>
    <w:rsid w:val="005E5A18"/>
    <w:rsid w:val="005F2BD9"/>
    <w:rsid w:val="005F2D13"/>
    <w:rsid w:val="00601578"/>
    <w:rsid w:val="00605579"/>
    <w:rsid w:val="006111A3"/>
    <w:rsid w:val="00615E71"/>
    <w:rsid w:val="00617E45"/>
    <w:rsid w:val="006308B2"/>
    <w:rsid w:val="00631BB1"/>
    <w:rsid w:val="00633220"/>
    <w:rsid w:val="006474FB"/>
    <w:rsid w:val="00650861"/>
    <w:rsid w:val="0065293B"/>
    <w:rsid w:val="006552BE"/>
    <w:rsid w:val="00661837"/>
    <w:rsid w:val="00663D69"/>
    <w:rsid w:val="006746D6"/>
    <w:rsid w:val="00680801"/>
    <w:rsid w:val="00681D5B"/>
    <w:rsid w:val="00683FBF"/>
    <w:rsid w:val="0069460A"/>
    <w:rsid w:val="006A2AF3"/>
    <w:rsid w:val="006A7CBB"/>
    <w:rsid w:val="006B31B3"/>
    <w:rsid w:val="006B6F56"/>
    <w:rsid w:val="006C3004"/>
    <w:rsid w:val="006C62F4"/>
    <w:rsid w:val="006C709E"/>
    <w:rsid w:val="006D1E52"/>
    <w:rsid w:val="006D1EB2"/>
    <w:rsid w:val="006D34C6"/>
    <w:rsid w:val="006D6CFD"/>
    <w:rsid w:val="006D71FF"/>
    <w:rsid w:val="006E069F"/>
    <w:rsid w:val="006E41FF"/>
    <w:rsid w:val="006E4F50"/>
    <w:rsid w:val="006F12DB"/>
    <w:rsid w:val="006F6F4B"/>
    <w:rsid w:val="00701329"/>
    <w:rsid w:val="007015F8"/>
    <w:rsid w:val="007070A0"/>
    <w:rsid w:val="00707C3C"/>
    <w:rsid w:val="0071253B"/>
    <w:rsid w:val="0071299D"/>
    <w:rsid w:val="0071348F"/>
    <w:rsid w:val="00716473"/>
    <w:rsid w:val="00717064"/>
    <w:rsid w:val="00742712"/>
    <w:rsid w:val="00751C46"/>
    <w:rsid w:val="007546BA"/>
    <w:rsid w:val="007554E8"/>
    <w:rsid w:val="00756B71"/>
    <w:rsid w:val="007621A6"/>
    <w:rsid w:val="0076421D"/>
    <w:rsid w:val="00764CD5"/>
    <w:rsid w:val="0076510A"/>
    <w:rsid w:val="00765A7D"/>
    <w:rsid w:val="007661F8"/>
    <w:rsid w:val="0078057E"/>
    <w:rsid w:val="00780DF7"/>
    <w:rsid w:val="00782A2E"/>
    <w:rsid w:val="00782C44"/>
    <w:rsid w:val="00782FF1"/>
    <w:rsid w:val="00783464"/>
    <w:rsid w:val="00786D64"/>
    <w:rsid w:val="00787F5A"/>
    <w:rsid w:val="007975DA"/>
    <w:rsid w:val="0079796D"/>
    <w:rsid w:val="007A5AAA"/>
    <w:rsid w:val="007B0E47"/>
    <w:rsid w:val="007B4A9C"/>
    <w:rsid w:val="007C03D4"/>
    <w:rsid w:val="007C5706"/>
    <w:rsid w:val="007E5A11"/>
    <w:rsid w:val="007E6C5F"/>
    <w:rsid w:val="007E6ED8"/>
    <w:rsid w:val="007E7F44"/>
    <w:rsid w:val="007F6FCC"/>
    <w:rsid w:val="00800B47"/>
    <w:rsid w:val="008058AC"/>
    <w:rsid w:val="00810498"/>
    <w:rsid w:val="008132BD"/>
    <w:rsid w:val="008212DE"/>
    <w:rsid w:val="00821593"/>
    <w:rsid w:val="0082425C"/>
    <w:rsid w:val="008274A3"/>
    <w:rsid w:val="00832802"/>
    <w:rsid w:val="00832884"/>
    <w:rsid w:val="00842AE2"/>
    <w:rsid w:val="008438C6"/>
    <w:rsid w:val="00855130"/>
    <w:rsid w:val="00855400"/>
    <w:rsid w:val="008561C8"/>
    <w:rsid w:val="00856E9D"/>
    <w:rsid w:val="008632EA"/>
    <w:rsid w:val="008644FD"/>
    <w:rsid w:val="008665C0"/>
    <w:rsid w:val="008707C1"/>
    <w:rsid w:val="0087391F"/>
    <w:rsid w:val="0087438E"/>
    <w:rsid w:val="00882D31"/>
    <w:rsid w:val="00882EB1"/>
    <w:rsid w:val="0088564C"/>
    <w:rsid w:val="00885DC2"/>
    <w:rsid w:val="00886454"/>
    <w:rsid w:val="008959B9"/>
    <w:rsid w:val="008A197C"/>
    <w:rsid w:val="008B014C"/>
    <w:rsid w:val="008B362D"/>
    <w:rsid w:val="008D3925"/>
    <w:rsid w:val="008D3C48"/>
    <w:rsid w:val="008F28E9"/>
    <w:rsid w:val="008F3AE3"/>
    <w:rsid w:val="00923EBE"/>
    <w:rsid w:val="009242F9"/>
    <w:rsid w:val="00926304"/>
    <w:rsid w:val="00934070"/>
    <w:rsid w:val="00936BAF"/>
    <w:rsid w:val="00941879"/>
    <w:rsid w:val="00946409"/>
    <w:rsid w:val="0095485F"/>
    <w:rsid w:val="00961FD3"/>
    <w:rsid w:val="00977218"/>
    <w:rsid w:val="00982BF4"/>
    <w:rsid w:val="00984D25"/>
    <w:rsid w:val="009A1483"/>
    <w:rsid w:val="009A2297"/>
    <w:rsid w:val="009A2D36"/>
    <w:rsid w:val="009A3E20"/>
    <w:rsid w:val="009A6F0D"/>
    <w:rsid w:val="009B3410"/>
    <w:rsid w:val="009B6297"/>
    <w:rsid w:val="009C0116"/>
    <w:rsid w:val="009C2C5D"/>
    <w:rsid w:val="009C44E8"/>
    <w:rsid w:val="009D2B21"/>
    <w:rsid w:val="009D6248"/>
    <w:rsid w:val="009D716D"/>
    <w:rsid w:val="009D7190"/>
    <w:rsid w:val="009E2183"/>
    <w:rsid w:val="009F18FE"/>
    <w:rsid w:val="00A00399"/>
    <w:rsid w:val="00A01472"/>
    <w:rsid w:val="00A03B99"/>
    <w:rsid w:val="00A07626"/>
    <w:rsid w:val="00A10DC2"/>
    <w:rsid w:val="00A11B63"/>
    <w:rsid w:val="00A16B7F"/>
    <w:rsid w:val="00A36010"/>
    <w:rsid w:val="00A37C87"/>
    <w:rsid w:val="00A401D3"/>
    <w:rsid w:val="00A50909"/>
    <w:rsid w:val="00A672DF"/>
    <w:rsid w:val="00A67CEF"/>
    <w:rsid w:val="00A70CD1"/>
    <w:rsid w:val="00A7497B"/>
    <w:rsid w:val="00A922D7"/>
    <w:rsid w:val="00AA2639"/>
    <w:rsid w:val="00AA272A"/>
    <w:rsid w:val="00AA30E8"/>
    <w:rsid w:val="00AA4CE2"/>
    <w:rsid w:val="00AB0EEB"/>
    <w:rsid w:val="00AB11D5"/>
    <w:rsid w:val="00AB1708"/>
    <w:rsid w:val="00AB2587"/>
    <w:rsid w:val="00AB7C25"/>
    <w:rsid w:val="00AC5604"/>
    <w:rsid w:val="00AC5D19"/>
    <w:rsid w:val="00AE54B3"/>
    <w:rsid w:val="00AE5C5C"/>
    <w:rsid w:val="00B0168F"/>
    <w:rsid w:val="00B228F5"/>
    <w:rsid w:val="00B255F9"/>
    <w:rsid w:val="00B3143F"/>
    <w:rsid w:val="00B3661C"/>
    <w:rsid w:val="00B367C7"/>
    <w:rsid w:val="00B3770A"/>
    <w:rsid w:val="00B558BE"/>
    <w:rsid w:val="00B57A14"/>
    <w:rsid w:val="00B57BBD"/>
    <w:rsid w:val="00B67993"/>
    <w:rsid w:val="00B71E53"/>
    <w:rsid w:val="00B73459"/>
    <w:rsid w:val="00B77513"/>
    <w:rsid w:val="00B80F76"/>
    <w:rsid w:val="00B81899"/>
    <w:rsid w:val="00B835C0"/>
    <w:rsid w:val="00B86F73"/>
    <w:rsid w:val="00B90C62"/>
    <w:rsid w:val="00B92C3B"/>
    <w:rsid w:val="00BA1885"/>
    <w:rsid w:val="00BA6F76"/>
    <w:rsid w:val="00BB07D3"/>
    <w:rsid w:val="00BB0F65"/>
    <w:rsid w:val="00BB1C57"/>
    <w:rsid w:val="00BC433B"/>
    <w:rsid w:val="00BC43D2"/>
    <w:rsid w:val="00BC4491"/>
    <w:rsid w:val="00BC501C"/>
    <w:rsid w:val="00BC6E89"/>
    <w:rsid w:val="00BD2012"/>
    <w:rsid w:val="00BD3CAC"/>
    <w:rsid w:val="00BE24FE"/>
    <w:rsid w:val="00BE2ADA"/>
    <w:rsid w:val="00BE69A3"/>
    <w:rsid w:val="00BF77E1"/>
    <w:rsid w:val="00C0173A"/>
    <w:rsid w:val="00C04599"/>
    <w:rsid w:val="00C05D70"/>
    <w:rsid w:val="00C0763B"/>
    <w:rsid w:val="00C2067A"/>
    <w:rsid w:val="00C21F80"/>
    <w:rsid w:val="00C23105"/>
    <w:rsid w:val="00C24DDF"/>
    <w:rsid w:val="00C273BC"/>
    <w:rsid w:val="00C27DEC"/>
    <w:rsid w:val="00C3016D"/>
    <w:rsid w:val="00C3379F"/>
    <w:rsid w:val="00C36C3B"/>
    <w:rsid w:val="00C46EC2"/>
    <w:rsid w:val="00C51A15"/>
    <w:rsid w:val="00C5745F"/>
    <w:rsid w:val="00C57738"/>
    <w:rsid w:val="00C606E5"/>
    <w:rsid w:val="00C61B34"/>
    <w:rsid w:val="00C623EB"/>
    <w:rsid w:val="00C66278"/>
    <w:rsid w:val="00C81A53"/>
    <w:rsid w:val="00C82076"/>
    <w:rsid w:val="00C838A6"/>
    <w:rsid w:val="00C86D8C"/>
    <w:rsid w:val="00C961DE"/>
    <w:rsid w:val="00CA0D5B"/>
    <w:rsid w:val="00CB2B74"/>
    <w:rsid w:val="00CB2C38"/>
    <w:rsid w:val="00CB3EBF"/>
    <w:rsid w:val="00CB5C9A"/>
    <w:rsid w:val="00CC2102"/>
    <w:rsid w:val="00CC5042"/>
    <w:rsid w:val="00CC6926"/>
    <w:rsid w:val="00CC6AB8"/>
    <w:rsid w:val="00CE1ADB"/>
    <w:rsid w:val="00CE61E5"/>
    <w:rsid w:val="00CF1668"/>
    <w:rsid w:val="00CF3D5D"/>
    <w:rsid w:val="00D01437"/>
    <w:rsid w:val="00D02772"/>
    <w:rsid w:val="00D028E4"/>
    <w:rsid w:val="00D0756D"/>
    <w:rsid w:val="00D078E7"/>
    <w:rsid w:val="00D1054C"/>
    <w:rsid w:val="00D121B4"/>
    <w:rsid w:val="00D138A3"/>
    <w:rsid w:val="00D14BAE"/>
    <w:rsid w:val="00D14F12"/>
    <w:rsid w:val="00D16F91"/>
    <w:rsid w:val="00D204FE"/>
    <w:rsid w:val="00D33EEB"/>
    <w:rsid w:val="00D3406A"/>
    <w:rsid w:val="00D34C42"/>
    <w:rsid w:val="00D413F3"/>
    <w:rsid w:val="00D447B6"/>
    <w:rsid w:val="00D46AED"/>
    <w:rsid w:val="00D471EF"/>
    <w:rsid w:val="00D51363"/>
    <w:rsid w:val="00D61F51"/>
    <w:rsid w:val="00D62A6B"/>
    <w:rsid w:val="00D64E22"/>
    <w:rsid w:val="00D655E4"/>
    <w:rsid w:val="00D73A61"/>
    <w:rsid w:val="00D77499"/>
    <w:rsid w:val="00D77A76"/>
    <w:rsid w:val="00D8113A"/>
    <w:rsid w:val="00D8641B"/>
    <w:rsid w:val="00D93B30"/>
    <w:rsid w:val="00DB30F0"/>
    <w:rsid w:val="00DC2E42"/>
    <w:rsid w:val="00DC31BC"/>
    <w:rsid w:val="00DC6B58"/>
    <w:rsid w:val="00DD31E3"/>
    <w:rsid w:val="00DD537A"/>
    <w:rsid w:val="00DD6ACB"/>
    <w:rsid w:val="00DD7616"/>
    <w:rsid w:val="00DE172E"/>
    <w:rsid w:val="00DE77F4"/>
    <w:rsid w:val="00DF25C9"/>
    <w:rsid w:val="00DF61A7"/>
    <w:rsid w:val="00E01E2D"/>
    <w:rsid w:val="00E16384"/>
    <w:rsid w:val="00E20AFF"/>
    <w:rsid w:val="00E22189"/>
    <w:rsid w:val="00E23290"/>
    <w:rsid w:val="00E249C6"/>
    <w:rsid w:val="00E26A5A"/>
    <w:rsid w:val="00E309D9"/>
    <w:rsid w:val="00E30E35"/>
    <w:rsid w:val="00E33442"/>
    <w:rsid w:val="00E37BFD"/>
    <w:rsid w:val="00E47E6D"/>
    <w:rsid w:val="00E50540"/>
    <w:rsid w:val="00E5328C"/>
    <w:rsid w:val="00E65083"/>
    <w:rsid w:val="00E6689C"/>
    <w:rsid w:val="00E71A1A"/>
    <w:rsid w:val="00E73735"/>
    <w:rsid w:val="00E744B9"/>
    <w:rsid w:val="00E8237E"/>
    <w:rsid w:val="00E961DB"/>
    <w:rsid w:val="00EA514B"/>
    <w:rsid w:val="00EC1453"/>
    <w:rsid w:val="00EC14C0"/>
    <w:rsid w:val="00EC4CD3"/>
    <w:rsid w:val="00ED6B23"/>
    <w:rsid w:val="00EE1312"/>
    <w:rsid w:val="00EE2EFB"/>
    <w:rsid w:val="00EE7AFB"/>
    <w:rsid w:val="00EF115C"/>
    <w:rsid w:val="00EF7FBC"/>
    <w:rsid w:val="00F00438"/>
    <w:rsid w:val="00F01AB8"/>
    <w:rsid w:val="00F05142"/>
    <w:rsid w:val="00F103A1"/>
    <w:rsid w:val="00F10454"/>
    <w:rsid w:val="00F24ED9"/>
    <w:rsid w:val="00F2642A"/>
    <w:rsid w:val="00F3736C"/>
    <w:rsid w:val="00F42646"/>
    <w:rsid w:val="00F4589D"/>
    <w:rsid w:val="00F52A30"/>
    <w:rsid w:val="00F54047"/>
    <w:rsid w:val="00F54E60"/>
    <w:rsid w:val="00F55090"/>
    <w:rsid w:val="00F612A9"/>
    <w:rsid w:val="00F6324F"/>
    <w:rsid w:val="00F70CD7"/>
    <w:rsid w:val="00F71D32"/>
    <w:rsid w:val="00F839C7"/>
    <w:rsid w:val="00F83C03"/>
    <w:rsid w:val="00F87E1F"/>
    <w:rsid w:val="00FA1022"/>
    <w:rsid w:val="00FA114C"/>
    <w:rsid w:val="00FA6BAE"/>
    <w:rsid w:val="00FB4946"/>
    <w:rsid w:val="00FC1E79"/>
    <w:rsid w:val="00FC302D"/>
    <w:rsid w:val="00FC6EBD"/>
    <w:rsid w:val="00FC724E"/>
    <w:rsid w:val="00FD298D"/>
    <w:rsid w:val="00FD67FD"/>
    <w:rsid w:val="00FE11BC"/>
    <w:rsid w:val="00FE5C46"/>
    <w:rsid w:val="00FF0CC7"/>
    <w:rsid w:val="00FF42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29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C57738"/>
    <w:pPr>
      <w:numPr>
        <w:numId w:val="17"/>
      </w:numPr>
      <w:tabs>
        <w:tab w:val="left" w:pos="1080"/>
        <w:tab w:val="left" w:pos="1440"/>
        <w:tab w:val="left" w:pos="1800"/>
        <w:tab w:val="left" w:pos="2160"/>
        <w:tab w:val="left" w:pos="2520"/>
        <w:tab w:val="left" w:pos="2880"/>
      </w:tabs>
      <w:spacing w:after="270"/>
      <w:contextualSpacing w:val="0"/>
    </w:pPr>
  </w:style>
  <w:style w:type="paragraph" w:styleId="Revision">
    <w:name w:val="Revision"/>
    <w:hidden/>
    <w:uiPriority w:val="99"/>
    <w:semiHidden/>
    <w:rsid w:val="00D3406A"/>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llinois-RFP@nera.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Illinois-RFP@nera.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867B52-B094-4F19-9C3C-7EC2BF962256}">
  <ds:schemaRefs>
    <ds:schemaRef ds:uri="http://schemas.microsoft.com/sharepoint/v3/contenttype/forms"/>
  </ds:schemaRefs>
</ds:datastoreItem>
</file>

<file path=customXml/itemProps2.xml><?xml version="1.0" encoding="utf-8"?>
<ds:datastoreItem xmlns:ds="http://schemas.openxmlformats.org/officeDocument/2006/customXml" ds:itemID="{6E9F12D3-93FE-48AD-9452-F31388789A6D}">
  <ds:schemaRefs>
    <ds:schemaRef ds:uri="http://schemas.microsoft.com/office/2006/metadata/properties"/>
    <ds:schemaRef ds:uri="http://schemas.microsoft.com/office/infopath/2007/PartnerControls"/>
    <ds:schemaRef ds:uri="d1649749-70cd-4fae-a578-0942d492d1d0"/>
  </ds:schemaRefs>
</ds:datastoreItem>
</file>

<file path=customXml/itemProps3.xml><?xml version="1.0" encoding="utf-8"?>
<ds:datastoreItem xmlns:ds="http://schemas.openxmlformats.org/officeDocument/2006/customXml" ds:itemID="{52793871-4C09-4830-BDEE-C6AA68008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533</Words>
  <Characters>3039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2025-07-22T17:33:00Z</dcterms:created>
  <dcterms:modified xsi:type="dcterms:W3CDTF">2025-07-22T17:33:00Z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0x010100C78658F08F05E046B4A29A31E597C74D</vt:lpwstr>
  </property>
  <property fmtid="{D5CDD505-2E9C-101B-9397-08002B2CF9AE}" pid="3" name="MSIP_Label_38f1469a-2c2a-4aee-b92b-090d4c5468ff_Enabled">
    <vt:lpwstr>true</vt:lpwstr>
  </property>
  <property fmtid="{D5CDD505-2E9C-101B-9397-08002B2CF9AE}" pid="4" name="MSIP_Label_38f1469a-2c2a-4aee-b92b-090d4c5468ff_SetDate">
    <vt:lpwstr>2024-02-09T21:46:11Z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c19fe654-a3ef-4a82-8624-4ffdcc16c7dd</vt:lpwstr>
  </property>
  <property fmtid="{D5CDD505-2E9C-101B-9397-08002B2CF9AE}" pid="9" name="MSIP_Label_38f1469a-2c2a-4aee-b92b-090d4c5468ff_ContentBits">
    <vt:lpwstr>0</vt:lpwstr>
  </property>
  <property fmtid="{D5CDD505-2E9C-101B-9397-08002B2CF9AE}" pid="10" name="MediaServiceImageTags">
    <vt:lpwstr/>
  </property>
  <property fmtid="{D5CDD505-2E9C-101B-9397-08002B2CF9AE}" pid="11" name="DocumentMSOLanguageID">
    <vt:lpwstr>msoLanguageIDEnglishUS</vt:lpwstr>
  </property>
</Properties>
</file>